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9" w:rsidRDefault="000F0C69" w:rsidP="000F0C69">
      <w:pPr>
        <w:pStyle w:val="ConsPlusNormal"/>
        <w:jc w:val="center"/>
        <w:outlineLvl w:val="1"/>
      </w:pPr>
      <w:r>
        <w:t xml:space="preserve">Форма 1.11. Информация о наличии объема </w:t>
      </w:r>
      <w:proofErr w:type="gramStart"/>
      <w:r>
        <w:t>свободной</w:t>
      </w:r>
      <w:proofErr w:type="gramEnd"/>
    </w:p>
    <w:p w:rsidR="000F0C69" w:rsidRDefault="000F0C69" w:rsidP="000F0C69">
      <w:pPr>
        <w:pStyle w:val="ConsPlusNormal"/>
        <w:jc w:val="center"/>
      </w:pPr>
      <w:r>
        <w:t>для технологического присоединения потребителей</w:t>
      </w:r>
    </w:p>
    <w:p w:rsidR="000F0C69" w:rsidRDefault="000F0C69" w:rsidP="000F0C69">
      <w:pPr>
        <w:pStyle w:val="ConsPlusNormal"/>
        <w:jc w:val="center"/>
      </w:pPr>
      <w:r>
        <w:t>трансформаторной мощности по центрам питания</w:t>
      </w:r>
    </w:p>
    <w:p w:rsidR="000F0C69" w:rsidRDefault="000F0C69" w:rsidP="000F0C69">
      <w:pPr>
        <w:pStyle w:val="ConsPlusNormal"/>
        <w:jc w:val="center"/>
      </w:pPr>
      <w:r>
        <w:t xml:space="preserve">напряжением 35 кВ и выше </w:t>
      </w:r>
      <w:hyperlink w:anchor="Par751" w:tooltip="Ссылка на текущий документ" w:history="1">
        <w:r>
          <w:rPr>
            <w:color w:val="0000FF"/>
          </w:rPr>
          <w:t>&lt;*&gt;</w:t>
        </w:r>
      </w:hyperlink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r w:rsidRPr="000F0C69">
        <w:rPr>
          <w:sz w:val="16"/>
          <w:szCs w:val="16"/>
        </w:rPr>
        <w:t>--------------------------------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bookmarkStart w:id="0" w:name="Par751"/>
      <w:bookmarkEnd w:id="0"/>
      <w:r w:rsidRPr="000F0C69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0F0C69" w:rsidRPr="000F0C69" w:rsidRDefault="000F0C69" w:rsidP="000F0C69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0F0C69">
        <w:rPr>
          <w:sz w:val="16"/>
          <w:szCs w:val="16"/>
        </w:rP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 w:rsidRPr="000F0C69">
        <w:rPr>
          <w:sz w:val="16"/>
          <w:szCs w:val="16"/>
        </w:rPr>
        <w:t>энергопринимающих</w:t>
      </w:r>
      <w:proofErr w:type="spellEnd"/>
      <w:r w:rsidRPr="000F0C69">
        <w:rPr>
          <w:sz w:val="16"/>
          <w:szCs w:val="16"/>
        </w:rPr>
        <w:t xml:space="preserve">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</w:t>
      </w:r>
      <w:proofErr w:type="gramEnd"/>
      <w:r w:rsidRPr="000F0C69">
        <w:rPr>
          <w:sz w:val="16"/>
          <w:szCs w:val="16"/>
        </w:rPr>
        <w:t xml:space="preserve"> потребителя услуг считается сниженной.</w:t>
      </w:r>
    </w:p>
    <w:p w:rsidR="000F0C69" w:rsidRPr="000F0C69" w:rsidRDefault="000F0C69" w:rsidP="000F0C6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</w:t>
            </w:r>
            <w:r w:rsidR="0050442F">
              <w:t xml:space="preserve">          </w:t>
            </w:r>
            <w:r>
              <w:t>(ОАО «БЗРТО»)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4003006551</w:t>
            </w:r>
          </w:p>
        </w:tc>
      </w:tr>
      <w:tr w:rsidR="000F0C69" w:rsidTr="0050442F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64784E">
            <w:pPr>
              <w:pStyle w:val="ConsPlusNormal"/>
              <w:jc w:val="center"/>
              <w:outlineLvl w:val="2"/>
            </w:pPr>
            <w:bookmarkStart w:id="1" w:name="Par760"/>
            <w:bookmarkEnd w:id="1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64784E">
              <w:t>2</w:t>
            </w:r>
            <w:r>
              <w:t xml:space="preserve"> квартал 20</w:t>
            </w:r>
            <w:r w:rsidRPr="000F0C69">
              <w:t>1</w:t>
            </w:r>
            <w:r w:rsidR="0050442F">
              <w:t>5</w:t>
            </w:r>
            <w:r>
              <w:t xml:space="preserve"> года</w:t>
            </w:r>
          </w:p>
        </w:tc>
      </w:tr>
      <w:tr w:rsidR="000F0C69" w:rsidTr="005044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0F0C69" w:rsidTr="005044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 xml:space="preserve">мощность, </w:t>
            </w:r>
            <w:proofErr w:type="spellStart"/>
            <w: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с учетом поданных заявок и заключенных договоров на технологическое присоединение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</w:pPr>
            <w:r>
              <w:t>7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Pr="00027669" w:rsidRDefault="00027669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  <w:tr w:rsidR="000F0C69" w:rsidTr="0050442F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  <w:jc w:val="center"/>
              <w:outlineLvl w:val="2"/>
            </w:pPr>
            <w:bookmarkStart w:id="2" w:name="Par784"/>
            <w:bookmarkEnd w:id="2"/>
            <w: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0F0C69" w:rsidTr="00504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CF4AB2" w:rsidP="00504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0C69" w:rsidRDefault="000F0C69" w:rsidP="0050442F">
            <w:pPr>
              <w:pStyle w:val="ConsPlusNormal"/>
            </w:pPr>
          </w:p>
        </w:tc>
      </w:tr>
    </w:tbl>
    <w:p w:rsidR="000F0C69" w:rsidRDefault="000F0C69" w:rsidP="000F0C69">
      <w:pPr>
        <w:pStyle w:val="ConsPlusNormal"/>
        <w:jc w:val="both"/>
      </w:pPr>
    </w:p>
    <w:p w:rsidR="000F0C69" w:rsidRDefault="000F0C69" w:rsidP="000F0C69">
      <w:pPr>
        <w:pStyle w:val="ConsPlusNormal"/>
        <w:jc w:val="center"/>
        <w:outlineLvl w:val="1"/>
      </w:pPr>
      <w:bookmarkStart w:id="3" w:name="Par793"/>
      <w:bookmarkEnd w:id="3"/>
    </w:p>
    <w:p w:rsidR="000F0C69" w:rsidRDefault="000F0C69" w:rsidP="000F0C69">
      <w:pPr>
        <w:pStyle w:val="ConsPlusNormal"/>
        <w:jc w:val="center"/>
        <w:outlineLvl w:val="1"/>
      </w:pPr>
    </w:p>
    <w:p w:rsidR="00CF4AB2" w:rsidRDefault="00CF4AB2" w:rsidP="000F0C69">
      <w:pPr>
        <w:pStyle w:val="ConsPlusNormal"/>
        <w:jc w:val="center"/>
        <w:outlineLvl w:val="1"/>
      </w:pPr>
    </w:p>
    <w:p w:rsidR="000F0C69" w:rsidRDefault="000F0C69" w:rsidP="000F0C69">
      <w:pPr>
        <w:pStyle w:val="ConsPlusNormal"/>
        <w:jc w:val="center"/>
        <w:outlineLvl w:val="1"/>
      </w:pPr>
    </w:p>
    <w:p w:rsidR="00027669" w:rsidRDefault="00027669" w:rsidP="000F0C69">
      <w:pPr>
        <w:pStyle w:val="ConsPlusNormal"/>
        <w:jc w:val="center"/>
        <w:outlineLvl w:val="1"/>
      </w:pPr>
    </w:p>
    <w:sectPr w:rsidR="00027669" w:rsidSect="00027669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B2" w:rsidRDefault="00CF4AB2" w:rsidP="00D4732E">
      <w:pPr>
        <w:spacing w:after="0" w:line="240" w:lineRule="auto"/>
      </w:pPr>
      <w:r>
        <w:separator/>
      </w:r>
    </w:p>
  </w:endnote>
  <w:end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B2" w:rsidRDefault="00CF4AB2" w:rsidP="00D4732E">
      <w:pPr>
        <w:spacing w:after="0" w:line="240" w:lineRule="auto"/>
      </w:pPr>
      <w:r>
        <w:separator/>
      </w:r>
    </w:p>
  </w:footnote>
  <w:footnote w:type="continuationSeparator" w:id="0">
    <w:p w:rsidR="00CF4AB2" w:rsidRDefault="00CF4AB2" w:rsidP="00D4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AB2" w:rsidRDefault="00CF4A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C69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27669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C69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AA0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28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3D0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42F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0CD6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3E28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A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4784E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2D0F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AB2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32E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87DBA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2015-07-15T10:41:00Z</cp:lastPrinted>
  <dcterms:created xsi:type="dcterms:W3CDTF">2015-07-15T10:40:00Z</dcterms:created>
  <dcterms:modified xsi:type="dcterms:W3CDTF">2015-07-15T10:41:00Z</dcterms:modified>
</cp:coreProperties>
</file>